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780"/>
        <w:gridCol w:w="5432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05D5C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D5C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05D5C" w:rsidRDefault="00800488" w:rsidP="000B2776">
            <w:pPr>
              <w:rPr>
                <w:color w:val="000000"/>
                <w:sz w:val="20"/>
                <w:szCs w:val="20"/>
                <w:lang w:val="en-US"/>
              </w:rPr>
            </w:pPr>
            <w:r w:rsidRPr="00805D5C">
              <w:rPr>
                <w:color w:val="000000"/>
                <w:sz w:val="20"/>
                <w:szCs w:val="20"/>
                <w:lang w:val="en-US"/>
              </w:rPr>
              <w:t> </w:t>
            </w:r>
            <w:r w:rsidR="008F3B3A">
              <w:rPr>
                <w:color w:val="000000"/>
                <w:sz w:val="20"/>
                <w:szCs w:val="20"/>
                <w:lang w:val="en-US"/>
              </w:rPr>
              <w:t>CHE</w:t>
            </w:r>
            <w:bookmarkStart w:id="0" w:name="_GoBack"/>
            <w:bookmarkEnd w:id="0"/>
            <w:r w:rsidR="00805D5C">
              <w:rPr>
                <w:color w:val="000000"/>
                <w:sz w:val="20"/>
                <w:szCs w:val="20"/>
                <w:lang w:val="en-US"/>
              </w:rPr>
              <w:t>306 Mathematical M</w:t>
            </w:r>
            <w:r w:rsidR="00805D5C" w:rsidRPr="00805D5C">
              <w:rPr>
                <w:color w:val="000000"/>
                <w:sz w:val="20"/>
                <w:szCs w:val="20"/>
                <w:lang w:val="en-US"/>
              </w:rPr>
              <w:t>odelling</w:t>
            </w:r>
          </w:p>
        </w:tc>
      </w:tr>
      <w:tr w:rsidR="00800488" w:rsidRPr="00831B93" w:rsidTr="00894038">
        <w:trPr>
          <w:trHeight w:val="313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831B93" w:rsidRDefault="00805D5C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5E5AB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805D5C" w:rsidRPr="00805D5C">
              <w:rPr>
                <w:color w:val="000000"/>
                <w:sz w:val="20"/>
                <w:szCs w:val="20"/>
                <w:lang w:val="en-US"/>
              </w:rPr>
              <w:t>Mathematical modeling of physical and chemical processes. Applications of ordinary and partial differential equations in chemical engineering problems. Analytical and</w:t>
            </w:r>
            <w:r w:rsidR="00805D5C">
              <w:rPr>
                <w:color w:val="000000"/>
                <w:sz w:val="20"/>
                <w:szCs w:val="20"/>
                <w:lang w:val="en-US"/>
              </w:rPr>
              <w:t xml:space="preserve"> computer techniques. Regression</w:t>
            </w:r>
            <w:r w:rsidR="00805D5C" w:rsidRPr="00805D5C">
              <w:rPr>
                <w:color w:val="000000"/>
                <w:sz w:val="20"/>
                <w:szCs w:val="20"/>
                <w:lang w:val="en-US"/>
              </w:rPr>
              <w:t xml:space="preserve"> and experimental modeling.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5D5C" w:rsidP="005E5AB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05D5C">
              <w:rPr>
                <w:color w:val="000000"/>
                <w:sz w:val="20"/>
                <w:szCs w:val="20"/>
                <w:lang w:val="en-US"/>
              </w:rPr>
              <w:t xml:space="preserve">Ingham, J., Dunn, I.J., </w:t>
            </w:r>
            <w:proofErr w:type="spellStart"/>
            <w:r w:rsidRPr="00805D5C">
              <w:rPr>
                <w:color w:val="000000"/>
                <w:sz w:val="20"/>
                <w:szCs w:val="20"/>
                <w:lang w:val="en-US"/>
              </w:rPr>
              <w:t>Heinzle</w:t>
            </w:r>
            <w:proofErr w:type="spellEnd"/>
            <w:r w:rsidRPr="00805D5C">
              <w:rPr>
                <w:color w:val="000000"/>
                <w:sz w:val="20"/>
                <w:szCs w:val="20"/>
                <w:lang w:val="en-US"/>
              </w:rPr>
              <w:t xml:space="preserve">, E., </w:t>
            </w:r>
            <w:proofErr w:type="spellStart"/>
            <w:r w:rsidRPr="00805D5C">
              <w:rPr>
                <w:color w:val="000000"/>
                <w:sz w:val="20"/>
                <w:szCs w:val="20"/>
                <w:lang w:val="en-US"/>
              </w:rPr>
              <w:t>Prenosil</w:t>
            </w:r>
            <w:proofErr w:type="spellEnd"/>
            <w:r w:rsidRPr="00805D5C">
              <w:rPr>
                <w:color w:val="000000"/>
                <w:sz w:val="20"/>
                <w:szCs w:val="20"/>
                <w:lang w:val="en-US"/>
              </w:rPr>
              <w:t>, J.E., “Chemical Engineering Dynamics: An Introduction to Modelling and Computer Simulation”, 3rd Ed., Wiley-India, 2013.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5D5C" w:rsidRPr="00805D5C" w:rsidRDefault="004A5C27" w:rsidP="005E5AB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05D5C">
              <w:rPr>
                <w:color w:val="000000"/>
                <w:sz w:val="20"/>
                <w:szCs w:val="20"/>
                <w:lang w:val="en-US"/>
              </w:rPr>
              <w:t>• Bird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R.B.</w:t>
            </w:r>
            <w:r w:rsidRPr="00805D5C">
              <w:rPr>
                <w:color w:val="000000"/>
                <w:sz w:val="20"/>
                <w:szCs w:val="20"/>
                <w:lang w:val="en-US"/>
              </w:rPr>
              <w:t>., Warren E.S., Edwin N. L., “Transport Phenomena”, Wiley International Edition, 2002</w:t>
            </w:r>
            <w:r>
              <w:rPr>
                <w:color w:val="000000"/>
                <w:sz w:val="20"/>
                <w:szCs w:val="20"/>
                <w:lang w:val="en-US"/>
              </w:rPr>
              <w:t>.</w:t>
            </w: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805D5C" w:rsidRPr="00805D5C">
              <w:rPr>
                <w:color w:val="000000"/>
                <w:sz w:val="20"/>
                <w:szCs w:val="20"/>
                <w:lang w:val="en-US"/>
              </w:rPr>
              <w:t>• Rice, R. C., Do, D., “Applied Mathematics and Modelling for Chemical Engineers”, 2nd Edition, John Wiley, NY,2012.</w:t>
            </w:r>
          </w:p>
          <w:p w:rsidR="00805D5C" w:rsidRPr="00805D5C" w:rsidRDefault="00805D5C" w:rsidP="005E5AB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05D5C">
              <w:rPr>
                <w:color w:val="000000"/>
                <w:sz w:val="20"/>
                <w:szCs w:val="20"/>
                <w:lang w:val="en-US"/>
              </w:rPr>
              <w:t xml:space="preserve">• </w:t>
            </w:r>
            <w:proofErr w:type="spellStart"/>
            <w:r w:rsidRPr="00805D5C">
              <w:rPr>
                <w:color w:val="000000"/>
                <w:sz w:val="20"/>
                <w:szCs w:val="20"/>
                <w:lang w:val="en-US"/>
              </w:rPr>
              <w:t>Hangos</w:t>
            </w:r>
            <w:proofErr w:type="spellEnd"/>
            <w:r w:rsidRPr="00805D5C">
              <w:rPr>
                <w:color w:val="000000"/>
                <w:sz w:val="20"/>
                <w:szCs w:val="20"/>
                <w:lang w:val="en-US"/>
              </w:rPr>
              <w:t xml:space="preserve">, K., Cameron, I., “Process Modelling and Model Analysis’’, </w:t>
            </w:r>
            <w:proofErr w:type="spellStart"/>
            <w:r w:rsidRPr="00805D5C">
              <w:rPr>
                <w:color w:val="000000"/>
                <w:sz w:val="20"/>
                <w:szCs w:val="20"/>
                <w:lang w:val="en-US"/>
              </w:rPr>
              <w:t>Acedemic</w:t>
            </w:r>
            <w:proofErr w:type="spellEnd"/>
            <w:r w:rsidRPr="00805D5C">
              <w:rPr>
                <w:color w:val="000000"/>
                <w:sz w:val="20"/>
                <w:szCs w:val="20"/>
                <w:lang w:val="en-US"/>
              </w:rPr>
              <w:t xml:space="preserve"> Press, 2001.</w:t>
            </w:r>
          </w:p>
          <w:p w:rsidR="00805D5C" w:rsidRPr="00805D5C" w:rsidRDefault="00805D5C" w:rsidP="005E5AB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05D5C">
              <w:rPr>
                <w:color w:val="000000"/>
                <w:sz w:val="20"/>
                <w:szCs w:val="20"/>
                <w:lang w:val="en-US"/>
              </w:rPr>
              <w:t xml:space="preserve">• </w:t>
            </w:r>
            <w:proofErr w:type="spellStart"/>
            <w:r w:rsidRPr="00805D5C">
              <w:rPr>
                <w:color w:val="000000"/>
                <w:sz w:val="20"/>
                <w:szCs w:val="20"/>
                <w:lang w:val="en-US"/>
              </w:rPr>
              <w:t>Luyben</w:t>
            </w:r>
            <w:proofErr w:type="spellEnd"/>
            <w:r w:rsidRPr="00805D5C">
              <w:rPr>
                <w:color w:val="000000"/>
                <w:sz w:val="20"/>
                <w:szCs w:val="20"/>
                <w:lang w:val="en-US"/>
              </w:rPr>
              <w:t xml:space="preserve">, W. L., “Process Modelling , Simulation and Control for Chemical     Engineering”, Mc </w:t>
            </w:r>
            <w:proofErr w:type="spellStart"/>
            <w:r w:rsidRPr="00805D5C">
              <w:rPr>
                <w:color w:val="000000"/>
                <w:sz w:val="20"/>
                <w:szCs w:val="20"/>
                <w:lang w:val="en-US"/>
              </w:rPr>
              <w:t>Graw</w:t>
            </w:r>
            <w:proofErr w:type="spellEnd"/>
            <w:r w:rsidRPr="00805D5C">
              <w:rPr>
                <w:color w:val="000000"/>
                <w:sz w:val="20"/>
                <w:szCs w:val="20"/>
                <w:lang w:val="en-US"/>
              </w:rPr>
              <w:t xml:space="preserve"> Hill, 1991.</w:t>
            </w:r>
          </w:p>
          <w:p w:rsidR="00800488" w:rsidRPr="00831B93" w:rsidRDefault="00800488" w:rsidP="004A5C2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D77841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Default="00805D5C" w:rsidP="00805D5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There is no prerequisite </w:t>
            </w:r>
            <w:r w:rsidRPr="00805D5C">
              <w:rPr>
                <w:color w:val="000000"/>
                <w:sz w:val="20"/>
                <w:szCs w:val="20"/>
                <w:lang w:val="en-US"/>
              </w:rPr>
              <w:t>for this course.</w:t>
            </w:r>
          </w:p>
          <w:p w:rsidR="00805D5C" w:rsidRPr="00831B93" w:rsidRDefault="00805D5C" w:rsidP="00805D5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There is</w:t>
            </w:r>
            <w:r w:rsidRPr="00805D5C">
              <w:rPr>
                <w:color w:val="000000"/>
                <w:sz w:val="20"/>
                <w:szCs w:val="20"/>
                <w:lang w:val="en-US"/>
              </w:rPr>
              <w:t xml:space="preserve"> 70% attendance requirement.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94038" w:rsidRDefault="005E5ABA" w:rsidP="005E5AB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Compulsory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5E5ABA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5D5C" w:rsidRPr="004A5C27" w:rsidRDefault="00805D5C" w:rsidP="004A5C27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4A5C27">
              <w:rPr>
                <w:color w:val="000000"/>
                <w:sz w:val="20"/>
                <w:szCs w:val="20"/>
                <w:lang w:val="en-US"/>
              </w:rPr>
              <w:t>To be able to establish and solve the necessary matter and energy balances for mathematical identification of basic chemical and physical systems</w:t>
            </w:r>
          </w:p>
          <w:p w:rsidR="00805D5C" w:rsidRPr="004A5C27" w:rsidRDefault="00805D5C" w:rsidP="004A5C27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4A5C27">
              <w:rPr>
                <w:color w:val="000000"/>
                <w:sz w:val="20"/>
                <w:szCs w:val="20"/>
                <w:lang w:val="en-US"/>
              </w:rPr>
              <w:t>Demonstrate the necessity of numerical and analytical analysis techniques</w:t>
            </w:r>
          </w:p>
          <w:p w:rsidR="00805D5C" w:rsidRPr="004A5C27" w:rsidRDefault="00805D5C" w:rsidP="004A5C27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4A5C27">
              <w:rPr>
                <w:color w:val="000000"/>
                <w:sz w:val="20"/>
                <w:szCs w:val="20"/>
                <w:lang w:val="en-US"/>
              </w:rPr>
              <w:t xml:space="preserve">To solve the application of ordinary and partial differential equations to chemical engineering problems by using package programs (polymath, </w:t>
            </w:r>
            <w:proofErr w:type="spellStart"/>
            <w:r w:rsidRPr="004A5C27">
              <w:rPr>
                <w:color w:val="000000"/>
                <w:sz w:val="20"/>
                <w:szCs w:val="20"/>
                <w:lang w:val="en-US"/>
              </w:rPr>
              <w:t>matlab</w:t>
            </w:r>
            <w:proofErr w:type="spellEnd"/>
            <w:r w:rsidRPr="004A5C27">
              <w:rPr>
                <w:color w:val="000000"/>
                <w:sz w:val="20"/>
                <w:szCs w:val="20"/>
                <w:lang w:val="en-US"/>
              </w:rPr>
              <w:t xml:space="preserve"> etc.)</w:t>
            </w:r>
          </w:p>
          <w:p w:rsidR="00800488" w:rsidRPr="004A5C27" w:rsidRDefault="00805D5C" w:rsidP="004A5C27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4A5C27">
              <w:rPr>
                <w:color w:val="000000"/>
                <w:sz w:val="20"/>
                <w:szCs w:val="20"/>
                <w:lang w:val="en-US"/>
              </w:rPr>
              <w:t>Experimental planning, development of data analysis skills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5D5C" w:rsidRPr="004A5C27" w:rsidRDefault="00805D5C" w:rsidP="004A5C27">
            <w:pPr>
              <w:pStyle w:val="ListeParagraf"/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4A5C27">
              <w:rPr>
                <w:color w:val="000000"/>
                <w:sz w:val="20"/>
                <w:szCs w:val="20"/>
                <w:lang w:val="en-US"/>
              </w:rPr>
              <w:t>Ability to apply the knowledge of mathe</w:t>
            </w:r>
            <w:r w:rsidR="004A5C27" w:rsidRPr="004A5C27">
              <w:rPr>
                <w:color w:val="000000"/>
                <w:sz w:val="20"/>
                <w:szCs w:val="20"/>
                <w:lang w:val="en-US"/>
              </w:rPr>
              <w:t>matics, science and engineering</w:t>
            </w:r>
            <w:r w:rsidRPr="004A5C27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800488" w:rsidRPr="004A5C27" w:rsidRDefault="00805D5C" w:rsidP="004A5C27">
            <w:pPr>
              <w:pStyle w:val="ListeParagraf"/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4A5C27">
              <w:rPr>
                <w:color w:val="000000"/>
                <w:sz w:val="20"/>
                <w:szCs w:val="20"/>
                <w:lang w:val="en-US"/>
              </w:rPr>
              <w:t xml:space="preserve">To gain the ability to define a system, component or process in mathematical form, and to identify, formulate, and solve engineering </w:t>
            </w:r>
            <w:r w:rsidR="004A5C27" w:rsidRPr="004A5C27">
              <w:rPr>
                <w:color w:val="000000"/>
                <w:sz w:val="20"/>
                <w:szCs w:val="20"/>
                <w:lang w:val="en-US"/>
              </w:rPr>
              <w:t>problems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894038">
              <w:rPr>
                <w:color w:val="000000"/>
                <w:sz w:val="20"/>
                <w:szCs w:val="20"/>
                <w:lang w:val="en-US"/>
              </w:rPr>
              <w:t>Face to face education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6470BF" w:rsidRPr="00831B93" w:rsidRDefault="00BF7E9B" w:rsidP="00BF7E9B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</w:t>
            </w:r>
            <w:r w:rsidR="006470BF" w:rsidRPr="00831B93">
              <w:rPr>
                <w:color w:val="000000"/>
                <w:sz w:val="20"/>
                <w:szCs w:val="20"/>
                <w:lang w:val="en-US"/>
              </w:rPr>
              <w:t xml:space="preserve"> Week</w:t>
            </w:r>
            <w:r>
              <w:rPr>
                <w:color w:val="000000"/>
                <w:sz w:val="20"/>
                <w:szCs w:val="20"/>
                <w:lang w:val="en-US"/>
              </w:rPr>
              <w:t>:</w:t>
            </w:r>
            <w:r w:rsidR="00894038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>Definations</w:t>
            </w:r>
            <w:proofErr w:type="spellEnd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>use</w:t>
            </w:r>
            <w:proofErr w:type="spellEnd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>mathematical</w:t>
            </w:r>
            <w:proofErr w:type="spellEnd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>models</w:t>
            </w:r>
            <w:proofErr w:type="spellEnd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>applications</w:t>
            </w:r>
            <w:proofErr w:type="spellEnd"/>
          </w:p>
          <w:p w:rsidR="00894038" w:rsidRDefault="00BF7E9B" w:rsidP="00BF7E9B">
            <w:pPr>
              <w:pStyle w:val="ListeParagraf"/>
              <w:ind w:left="363" w:hanging="284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2-6 Week:</w:t>
            </w:r>
            <w:r w:rsidR="00894038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>Macroscopic</w:t>
            </w:r>
            <w:proofErr w:type="spellEnd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>modelling</w:t>
            </w:r>
            <w:proofErr w:type="spellEnd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>chemical</w:t>
            </w:r>
            <w:proofErr w:type="spellEnd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>engineering</w:t>
            </w:r>
            <w:proofErr w:type="spellEnd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>systems</w:t>
            </w:r>
            <w:proofErr w:type="spellEnd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>Material</w:t>
            </w:r>
            <w:proofErr w:type="spellEnd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>energy</w:t>
            </w:r>
            <w:proofErr w:type="spellEnd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>equations</w:t>
            </w:r>
            <w:proofErr w:type="spellEnd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in </w:t>
            </w:r>
            <w:proofErr w:type="spellStart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>steady</w:t>
            </w:r>
            <w:proofErr w:type="spellEnd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>-</w:t>
            </w:r>
            <w:proofErr w:type="spellStart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>state</w:t>
            </w:r>
            <w:proofErr w:type="spellEnd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>unsteady</w:t>
            </w:r>
            <w:proofErr w:type="spellEnd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>-</w:t>
            </w:r>
            <w:proofErr w:type="spellStart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>state</w:t>
            </w:r>
            <w:proofErr w:type="spellEnd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4038"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>systems</w:t>
            </w:r>
            <w:proofErr w:type="spellEnd"/>
          </w:p>
          <w:p w:rsidR="00BF7E9B" w:rsidRDefault="00BF7E9B" w:rsidP="00BF7E9B">
            <w:pPr>
              <w:pStyle w:val="ListeParagraf"/>
              <w:ind w:left="363" w:hanging="284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7.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Week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: MIDTERM I</w:t>
            </w:r>
          </w:p>
          <w:p w:rsidR="00894038" w:rsidRDefault="00894038" w:rsidP="00BF7E9B">
            <w:pPr>
              <w:pStyle w:val="ListeParagraf"/>
              <w:ind w:left="363" w:hanging="284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8-11 Week</w:t>
            </w:r>
            <w:r w:rsidR="00BF7E9B">
              <w:rPr>
                <w:color w:val="000000" w:themeColor="text1"/>
                <w:sz w:val="20"/>
                <w:szCs w:val="20"/>
                <w:lang w:val="en-US"/>
              </w:rPr>
              <w:t>:</w:t>
            </w:r>
            <w:r>
              <w:rPr>
                <w:rFonts w:ascii="Arial" w:hAnsi="Arial" w:cs="Arial"/>
                <w:color w:val="505050"/>
                <w:shd w:val="clear" w:color="auto" w:fill="FFFFFF"/>
              </w:rPr>
              <w:t> </w:t>
            </w:r>
            <w:proofErr w:type="spellStart"/>
            <w:r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>Microscopic</w:t>
            </w:r>
            <w:proofErr w:type="spellEnd"/>
            <w:r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>modeling</w:t>
            </w:r>
            <w:proofErr w:type="spellEnd"/>
            <w:r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>Development</w:t>
            </w:r>
            <w:proofErr w:type="spellEnd"/>
            <w:r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>applications</w:t>
            </w:r>
            <w:proofErr w:type="spellEnd"/>
            <w:r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>shell</w:t>
            </w:r>
            <w:proofErr w:type="spellEnd"/>
            <w:r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momentum </w:t>
            </w:r>
            <w:proofErr w:type="spellStart"/>
            <w:r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>balances</w:t>
            </w:r>
            <w:proofErr w:type="spellEnd"/>
            <w:r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>shell</w:t>
            </w:r>
            <w:proofErr w:type="spellEnd"/>
            <w:r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>mass</w:t>
            </w:r>
            <w:proofErr w:type="spellEnd"/>
            <w:r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94038">
              <w:rPr>
                <w:color w:val="000000" w:themeColor="text1"/>
                <w:sz w:val="20"/>
                <w:szCs w:val="20"/>
                <w:shd w:val="clear" w:color="auto" w:fill="FFFFFF"/>
              </w:rPr>
              <w:t>bala</w:t>
            </w:r>
            <w:r w:rsidR="004A5C27">
              <w:rPr>
                <w:color w:val="000000" w:themeColor="text1"/>
                <w:sz w:val="20"/>
                <w:szCs w:val="20"/>
                <w:shd w:val="clear" w:color="auto" w:fill="FFFFFF"/>
              </w:rPr>
              <w:t>ndces</w:t>
            </w:r>
            <w:proofErr w:type="spellEnd"/>
            <w:r w:rsidR="004A5C27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4A5C27">
              <w:rPr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="004A5C27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4A5C27">
              <w:rPr>
                <w:color w:val="000000" w:themeColor="text1"/>
                <w:sz w:val="20"/>
                <w:szCs w:val="20"/>
                <w:shd w:val="clear" w:color="auto" w:fill="FFFFFF"/>
              </w:rPr>
              <w:t>shell</w:t>
            </w:r>
            <w:proofErr w:type="spellEnd"/>
            <w:r w:rsidR="004A5C27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4A5C27">
              <w:rPr>
                <w:color w:val="000000" w:themeColor="text1"/>
                <w:sz w:val="20"/>
                <w:szCs w:val="20"/>
                <w:shd w:val="clear" w:color="auto" w:fill="FFFFFF"/>
              </w:rPr>
              <w:t>energy</w:t>
            </w:r>
            <w:proofErr w:type="spellEnd"/>
            <w:r w:rsidR="004A5C27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4A5C27">
              <w:rPr>
                <w:color w:val="000000" w:themeColor="text1"/>
                <w:sz w:val="20"/>
                <w:szCs w:val="20"/>
                <w:shd w:val="clear" w:color="auto" w:fill="FFFFFF"/>
              </w:rPr>
              <w:t>balances</w:t>
            </w:r>
            <w:proofErr w:type="spellEnd"/>
          </w:p>
          <w:p w:rsidR="00BF7E9B" w:rsidRDefault="00BF7E9B" w:rsidP="00BF7E9B">
            <w:pPr>
              <w:pStyle w:val="ListeParagraf"/>
              <w:ind w:left="363" w:hanging="284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12.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Week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:  MIDTERM II</w:t>
            </w:r>
          </w:p>
          <w:p w:rsidR="00894038" w:rsidRDefault="00894038" w:rsidP="00BF7E9B">
            <w:pPr>
              <w:pStyle w:val="ListeParagraf"/>
              <w:ind w:left="363" w:hanging="284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="00BF7E9B">
              <w:rPr>
                <w:color w:val="000000" w:themeColor="text1"/>
                <w:sz w:val="20"/>
                <w:szCs w:val="20"/>
                <w:lang w:val="en-US"/>
              </w:rPr>
              <w:t>3</w:t>
            </w:r>
            <w:r w:rsidR="00B00F8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 Week- </w:t>
            </w:r>
            <w:r w:rsidRPr="00894038">
              <w:rPr>
                <w:color w:val="000000" w:themeColor="text1"/>
                <w:sz w:val="20"/>
                <w:szCs w:val="20"/>
                <w:lang w:val="en-US"/>
              </w:rPr>
              <w:t xml:space="preserve"> Experimental modeling: </w:t>
            </w:r>
            <w:r w:rsidR="00BF7E9B">
              <w:rPr>
                <w:color w:val="000000" w:themeColor="text1"/>
                <w:sz w:val="20"/>
                <w:szCs w:val="20"/>
                <w:lang w:val="en-US"/>
              </w:rPr>
              <w:t>E</w:t>
            </w:r>
            <w:r w:rsidRPr="00894038">
              <w:rPr>
                <w:color w:val="000000" w:themeColor="text1"/>
                <w:sz w:val="20"/>
                <w:szCs w:val="20"/>
                <w:lang w:val="en-US"/>
              </w:rPr>
              <w:t>xperimental planning, data analysis</w:t>
            </w:r>
          </w:p>
          <w:p w:rsidR="00800488" w:rsidRPr="00894038" w:rsidRDefault="00BF7E9B" w:rsidP="00B00F8B">
            <w:pPr>
              <w:pStyle w:val="ListeParagraf"/>
              <w:ind w:left="363" w:hanging="284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="00B00F8B">
              <w:rPr>
                <w:color w:val="000000" w:themeColor="text1"/>
                <w:sz w:val="20"/>
                <w:szCs w:val="20"/>
                <w:lang w:val="en-US"/>
              </w:rPr>
              <w:t>4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. </w:t>
            </w:r>
            <w:r w:rsidR="004A5C27">
              <w:rPr>
                <w:color w:val="000000" w:themeColor="text1"/>
                <w:sz w:val="20"/>
                <w:szCs w:val="20"/>
                <w:lang w:val="en-US"/>
              </w:rPr>
              <w:t>Week:</w:t>
            </w:r>
            <w:r w:rsidR="00894038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894038" w:rsidRPr="00894038">
              <w:rPr>
                <w:color w:val="000000" w:themeColor="text1"/>
                <w:sz w:val="20"/>
                <w:szCs w:val="20"/>
                <w:lang w:val="en-US"/>
              </w:rPr>
              <w:t xml:space="preserve">Application of partial </w:t>
            </w:r>
            <w:proofErr w:type="spellStart"/>
            <w:r w:rsidR="00894038" w:rsidRPr="00894038">
              <w:rPr>
                <w:color w:val="000000" w:themeColor="text1"/>
                <w:sz w:val="20"/>
                <w:szCs w:val="20"/>
                <w:lang w:val="en-US"/>
              </w:rPr>
              <w:t>differantial</w:t>
            </w:r>
            <w:proofErr w:type="spellEnd"/>
            <w:r w:rsidR="00894038" w:rsidRPr="00894038">
              <w:rPr>
                <w:color w:val="000000" w:themeColor="text1"/>
                <w:sz w:val="20"/>
                <w:szCs w:val="20"/>
                <w:lang w:val="en-US"/>
              </w:rPr>
              <w:t xml:space="preserve"> equations to th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e</w:t>
            </w:r>
            <w:r w:rsidR="004A5C27">
              <w:rPr>
                <w:color w:val="000000" w:themeColor="text1"/>
                <w:sz w:val="20"/>
                <w:szCs w:val="20"/>
                <w:lang w:val="en-US"/>
              </w:rPr>
              <w:t xml:space="preserve"> chemical engineering problems</w:t>
            </w:r>
          </w:p>
        </w:tc>
      </w:tr>
      <w:tr w:rsidR="00800488" w:rsidRPr="00831B93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9126FE" w:rsidRPr="00831B93" w:rsidRDefault="00894038" w:rsidP="00894038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Preparing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Homeworks</w:t>
            </w:r>
            <w:proofErr w:type="spellEnd"/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4A5C27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4A5C27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4A5C27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A5C27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A5C27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A5C27" w:rsidRPr="00BE4187" w:rsidRDefault="004A5C27" w:rsidP="004A5C27">
                  <w:pPr>
                    <w:jc w:val="center"/>
                    <w:rPr>
                      <w:b/>
                      <w:color w:val="FF000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A5C27" w:rsidRPr="00BE4187" w:rsidRDefault="004A5C27" w:rsidP="004A5C27">
                  <w:pPr>
                    <w:jc w:val="center"/>
                    <w:rPr>
                      <w:b/>
                      <w:color w:val="FF0000"/>
                    </w:rPr>
                  </w:pPr>
                </w:p>
              </w:tc>
            </w:tr>
            <w:tr w:rsidR="004A5C27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4A5C27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4A5C27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4A5C27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269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02"/>
              <w:gridCol w:w="750"/>
              <w:gridCol w:w="841"/>
              <w:gridCol w:w="976"/>
            </w:tblGrid>
            <w:tr w:rsidR="009C7A93" w:rsidRPr="00831B93" w:rsidTr="00026912">
              <w:trPr>
                <w:trHeight w:val="750"/>
                <w:jc w:val="center"/>
              </w:trPr>
              <w:tc>
                <w:tcPr>
                  <w:tcW w:w="2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D7784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D77841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D77841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D77841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26912" w:rsidRPr="00831B93" w:rsidRDefault="00026912" w:rsidP="00D7784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912" w:rsidRPr="003F5AB5" w:rsidRDefault="00026912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912" w:rsidRPr="003F5AB5" w:rsidRDefault="00026912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912" w:rsidRPr="003F5AB5" w:rsidRDefault="00026912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26912" w:rsidRPr="00831B93" w:rsidRDefault="00026912" w:rsidP="00D7784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Default="00026912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Default="00026912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Default="00026912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26912" w:rsidRPr="00831B93" w:rsidRDefault="00026912" w:rsidP="00D7784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912" w:rsidRPr="003F5AB5" w:rsidRDefault="00026912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912" w:rsidRPr="003F5AB5" w:rsidRDefault="00026912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912" w:rsidRPr="003F5AB5" w:rsidRDefault="00026912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32</w:t>
                  </w: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26912" w:rsidRPr="00831B93" w:rsidRDefault="00026912" w:rsidP="00D7784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32</w:t>
                  </w: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26912" w:rsidRPr="00831B93" w:rsidRDefault="00026912" w:rsidP="00D7784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Designing and Applying Materials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D7784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D7784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D7784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26912" w:rsidRPr="00831B93" w:rsidRDefault="00026912" w:rsidP="00D7784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Default="00026912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Default="00026912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Default="00026912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26912" w:rsidRPr="00831B93" w:rsidRDefault="00026912" w:rsidP="00D7784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Default="00026912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Default="00026912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Default="00026912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26912" w:rsidRPr="00831B93" w:rsidRDefault="00026912" w:rsidP="00D7784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Default="00026912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Default="00026912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Default="00026912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26912" w:rsidRPr="00831B93" w:rsidRDefault="00026912" w:rsidP="00D7784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Homeworks</w:t>
                  </w:r>
                  <w:proofErr w:type="spellEnd"/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26912" w:rsidRPr="00831B93" w:rsidRDefault="00026912" w:rsidP="00D7784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26912" w:rsidRPr="00831B93" w:rsidRDefault="00026912" w:rsidP="00D77841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6912" w:rsidRPr="00831B93" w:rsidRDefault="00026912" w:rsidP="00D7784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D7784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D7784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D7784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6912" w:rsidRPr="00831B93" w:rsidRDefault="00026912" w:rsidP="00D7784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D7784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D7784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140</w:t>
                  </w: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6912" w:rsidRPr="00831B93" w:rsidRDefault="00026912" w:rsidP="00D7784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D7784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D7784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5.6</w:t>
                  </w: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6912" w:rsidRPr="00831B93" w:rsidRDefault="00026912" w:rsidP="00D7784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D7784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D7784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289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79"/>
              <w:gridCol w:w="3270"/>
              <w:gridCol w:w="334"/>
              <w:gridCol w:w="334"/>
              <w:gridCol w:w="334"/>
              <w:gridCol w:w="286"/>
              <w:gridCol w:w="345"/>
            </w:tblGrid>
            <w:tr w:rsidR="005A42DA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Program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Learning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Outcomes</w:t>
                  </w:r>
                  <w:proofErr w:type="spellEnd"/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5A42DA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Adequate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mathematics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subjects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pertaining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relevant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discipline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theoretical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applied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areas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model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5A42DA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identify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formulate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lastRenderedPageBreak/>
                    <w:t>select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proper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analysis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modeling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5A42DA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system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process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device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product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under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realistic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constraints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conditions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way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meet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desired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result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A42DA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devise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techniques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tools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needed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employ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technologies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A42DA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conduct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experiments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gather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data,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analyze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interpret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results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investigating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A42DA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intra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-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disciplinary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A42DA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multi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-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disciplinary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A42DA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individually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A42DA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communicate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Turkish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/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English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both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orally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comprehend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written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make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presentations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A42DA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prepare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production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give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receive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clear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intelligible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instructions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A42DA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Recognition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need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lifelong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learning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access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follow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developments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technology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continue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educate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him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/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herself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A42DA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professional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ethical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responsibility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A42DA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business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project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risk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change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A42DA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entrepreneurship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innovation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sustainable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development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A42DA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contemporary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global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societal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environment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safety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A42DA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consequences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solutions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A42DA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2B6840" w:rsidRDefault="005A42DA" w:rsidP="00D7784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standards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42DA" w:rsidRPr="009D7E45" w:rsidRDefault="005A42DA" w:rsidP="00D7784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6643BA" w:rsidRDefault="006643BA" w:rsidP="002C010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Prof. Dr. H.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Canan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CABBAR</w:t>
            </w:r>
          </w:p>
          <w:p w:rsidR="002C0101" w:rsidRPr="00D77841" w:rsidRDefault="002C0101" w:rsidP="006643BA">
            <w:pPr>
              <w:pStyle w:val="ListeParagraf"/>
              <w:rPr>
                <w:color w:val="000000"/>
                <w:sz w:val="20"/>
                <w:szCs w:val="20"/>
                <w:lang w:val="de-DE"/>
              </w:rPr>
            </w:pPr>
            <w:r w:rsidRPr="00D77841">
              <w:rPr>
                <w:color w:val="000000"/>
                <w:sz w:val="20"/>
                <w:szCs w:val="20"/>
                <w:lang w:val="de-DE"/>
              </w:rPr>
              <w:t>E-mail: hcabbar@gazi.edu.tr</w:t>
            </w:r>
          </w:p>
          <w:p w:rsidR="006643BA" w:rsidRDefault="006643BA" w:rsidP="002C010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Prof. Dr. Ayla ALTINTEN</w:t>
            </w:r>
          </w:p>
          <w:p w:rsidR="002C0101" w:rsidRPr="00D77841" w:rsidRDefault="002C0101" w:rsidP="006643BA">
            <w:pPr>
              <w:pStyle w:val="ListeParagraf"/>
              <w:rPr>
                <w:color w:val="000000"/>
                <w:sz w:val="20"/>
                <w:szCs w:val="20"/>
                <w:lang w:val="de-DE"/>
              </w:rPr>
            </w:pPr>
            <w:r w:rsidRPr="00D77841">
              <w:rPr>
                <w:color w:val="000000"/>
                <w:sz w:val="20"/>
                <w:szCs w:val="20"/>
                <w:lang w:val="de-DE"/>
              </w:rPr>
              <w:t>E-mail: altinten@gazi.edu.tr</w:t>
            </w:r>
          </w:p>
          <w:p w:rsidR="006643BA" w:rsidRDefault="006643BA" w:rsidP="002C010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Muzaffer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BALBAŞI</w:t>
            </w:r>
          </w:p>
          <w:p w:rsidR="002C0101" w:rsidRPr="00D77841" w:rsidRDefault="002C0101" w:rsidP="006643BA">
            <w:pPr>
              <w:pStyle w:val="ListeParagraf"/>
              <w:rPr>
                <w:color w:val="000000"/>
                <w:sz w:val="20"/>
                <w:szCs w:val="20"/>
                <w:lang w:val="de-DE"/>
              </w:rPr>
            </w:pPr>
            <w:r w:rsidRPr="00D77841">
              <w:rPr>
                <w:color w:val="000000"/>
                <w:sz w:val="20"/>
                <w:szCs w:val="20"/>
                <w:lang w:val="de-DE"/>
              </w:rPr>
              <w:t xml:space="preserve">E-mail: balbasi@gazi.edu.tr </w:t>
            </w:r>
          </w:p>
          <w:p w:rsidR="006643BA" w:rsidRDefault="006643BA" w:rsidP="002C010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Kırali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MÜRTEZAOĞLU</w:t>
            </w:r>
          </w:p>
          <w:p w:rsidR="002C0101" w:rsidRPr="00D77841" w:rsidRDefault="002C0101" w:rsidP="006643BA">
            <w:pPr>
              <w:pStyle w:val="ListeParagraf"/>
              <w:rPr>
                <w:color w:val="000000"/>
                <w:sz w:val="20"/>
                <w:szCs w:val="20"/>
                <w:lang w:val="de-DE"/>
              </w:rPr>
            </w:pPr>
            <w:r w:rsidRPr="00D77841">
              <w:rPr>
                <w:color w:val="000000"/>
                <w:sz w:val="20"/>
                <w:szCs w:val="20"/>
                <w:lang w:val="de-DE"/>
              </w:rPr>
              <w:t>E-mail: kirali@gazi.edu.tr</w:t>
            </w:r>
          </w:p>
          <w:p w:rsidR="006643BA" w:rsidRDefault="002C0101" w:rsidP="002C010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2C0101"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 w:rsidRPr="002C0101">
              <w:rPr>
                <w:color w:val="000000"/>
                <w:sz w:val="20"/>
                <w:szCs w:val="20"/>
                <w:lang w:val="en-US"/>
              </w:rPr>
              <w:t>Göksel</w:t>
            </w:r>
            <w:proofErr w:type="spellEnd"/>
            <w:r w:rsidR="006643BA">
              <w:rPr>
                <w:color w:val="000000"/>
                <w:sz w:val="20"/>
                <w:szCs w:val="20"/>
                <w:lang w:val="en-US"/>
              </w:rPr>
              <w:t xml:space="preserve"> ÖZKAN</w:t>
            </w:r>
          </w:p>
          <w:p w:rsidR="00800488" w:rsidRPr="00D77841" w:rsidRDefault="002C0101" w:rsidP="006643BA">
            <w:pPr>
              <w:pStyle w:val="ListeParagraf"/>
              <w:rPr>
                <w:color w:val="000000"/>
                <w:sz w:val="20"/>
                <w:szCs w:val="20"/>
                <w:lang w:val="de-DE"/>
              </w:rPr>
            </w:pPr>
            <w:r w:rsidRPr="00D77841">
              <w:rPr>
                <w:color w:val="000000"/>
                <w:sz w:val="20"/>
                <w:szCs w:val="20"/>
                <w:lang w:val="de-DE"/>
              </w:rPr>
              <w:t>E-mail: gozkan@gazi.edu.tr</w:t>
            </w:r>
          </w:p>
        </w:tc>
      </w:tr>
    </w:tbl>
    <w:p w:rsidR="00831005" w:rsidRPr="00D77841" w:rsidRDefault="00D77841">
      <w:pPr>
        <w:rPr>
          <w:lang w:val="de-DE"/>
        </w:rPr>
      </w:pPr>
    </w:p>
    <w:sectPr w:rsidR="00831005" w:rsidRPr="00D77841" w:rsidSect="007B7B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5242F"/>
    <w:multiLevelType w:val="hybridMultilevel"/>
    <w:tmpl w:val="D68405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718C6"/>
    <w:multiLevelType w:val="hybridMultilevel"/>
    <w:tmpl w:val="B4A0D86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00488"/>
    <w:rsid w:val="000234F0"/>
    <w:rsid w:val="00026912"/>
    <w:rsid w:val="00031BA4"/>
    <w:rsid w:val="000720C3"/>
    <w:rsid w:val="000732C1"/>
    <w:rsid w:val="000B2776"/>
    <w:rsid w:val="00283F22"/>
    <w:rsid w:val="00284FAE"/>
    <w:rsid w:val="002C0101"/>
    <w:rsid w:val="00394804"/>
    <w:rsid w:val="004A5C27"/>
    <w:rsid w:val="004A68F7"/>
    <w:rsid w:val="00536BE8"/>
    <w:rsid w:val="0056569F"/>
    <w:rsid w:val="005A42DA"/>
    <w:rsid w:val="005C250D"/>
    <w:rsid w:val="005E5ABA"/>
    <w:rsid w:val="005F207A"/>
    <w:rsid w:val="006470BF"/>
    <w:rsid w:val="006643BA"/>
    <w:rsid w:val="006842CE"/>
    <w:rsid w:val="006E5D1E"/>
    <w:rsid w:val="007032D9"/>
    <w:rsid w:val="00724E19"/>
    <w:rsid w:val="0075466A"/>
    <w:rsid w:val="00774171"/>
    <w:rsid w:val="007B7BE3"/>
    <w:rsid w:val="00800488"/>
    <w:rsid w:val="00805D5C"/>
    <w:rsid w:val="00831B93"/>
    <w:rsid w:val="00894038"/>
    <w:rsid w:val="008F3B3A"/>
    <w:rsid w:val="009039E3"/>
    <w:rsid w:val="009126FE"/>
    <w:rsid w:val="009B4B71"/>
    <w:rsid w:val="009C68A9"/>
    <w:rsid w:val="009C7A93"/>
    <w:rsid w:val="00AD460D"/>
    <w:rsid w:val="00B00F8B"/>
    <w:rsid w:val="00B75D5D"/>
    <w:rsid w:val="00BC3B96"/>
    <w:rsid w:val="00BD126D"/>
    <w:rsid w:val="00BE4599"/>
    <w:rsid w:val="00BF7E9B"/>
    <w:rsid w:val="00C53BCF"/>
    <w:rsid w:val="00C76596"/>
    <w:rsid w:val="00CB1549"/>
    <w:rsid w:val="00D77841"/>
    <w:rsid w:val="00DA6B01"/>
    <w:rsid w:val="00DA7720"/>
    <w:rsid w:val="00DD236A"/>
    <w:rsid w:val="00E56291"/>
    <w:rsid w:val="00EA250B"/>
    <w:rsid w:val="00EB42BC"/>
    <w:rsid w:val="00F36A4E"/>
    <w:rsid w:val="00FA5C09"/>
    <w:rsid w:val="00FC46DD"/>
    <w:rsid w:val="00FF2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940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937</Words>
  <Characters>5344</Characters>
  <Application>Microsoft Office Word</Application>
  <DocSecurity>0</DocSecurity>
  <Lines>44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3</cp:revision>
  <dcterms:created xsi:type="dcterms:W3CDTF">2018-06-28T17:44:00Z</dcterms:created>
  <dcterms:modified xsi:type="dcterms:W3CDTF">2018-07-01T12:22:00Z</dcterms:modified>
</cp:coreProperties>
</file>